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136" w:rsidRPr="0003562D" w:rsidRDefault="00464136" w:rsidP="00464136">
      <w:pPr>
        <w:pStyle w:val="StandardWeb"/>
        <w:shd w:val="clear" w:color="auto" w:fill="FFFFFF"/>
        <w:spacing w:before="0" w:beforeAutospacing="0" w:after="0" w:afterAutospacing="0" w:line="255" w:lineRule="atLeast"/>
        <w:jc w:val="center"/>
      </w:pPr>
      <w:r w:rsidRPr="0003562D">
        <w:rPr>
          <w:rStyle w:val="Naglaeno"/>
        </w:rPr>
        <w:t>OBRAZLOŽENJE</w:t>
      </w:r>
    </w:p>
    <w:p w:rsidR="00464136" w:rsidRPr="0003562D" w:rsidRDefault="00464136" w:rsidP="00464136">
      <w:pPr>
        <w:pStyle w:val="StandardWeb"/>
        <w:shd w:val="clear" w:color="auto" w:fill="FFFFFF"/>
        <w:spacing w:before="180" w:beforeAutospacing="0" w:after="180" w:afterAutospacing="0" w:line="255" w:lineRule="atLeast"/>
        <w:jc w:val="center"/>
      </w:pPr>
      <w:r w:rsidRPr="0003562D">
        <w:t>PRIJEDLOGA ODLUKE O KOMUNALNIM DJELATNOSTIMA</w:t>
      </w:r>
    </w:p>
    <w:p w:rsidR="00464136" w:rsidRPr="0003562D" w:rsidRDefault="00464136" w:rsidP="00464136">
      <w:pPr>
        <w:pStyle w:val="StandardWeb"/>
        <w:shd w:val="clear" w:color="auto" w:fill="FFFFFF"/>
        <w:spacing w:before="180" w:beforeAutospacing="0" w:after="180" w:afterAutospacing="0" w:line="255" w:lineRule="atLeast"/>
        <w:jc w:val="center"/>
      </w:pPr>
      <w:r w:rsidRPr="0003562D">
        <w:t xml:space="preserve">NA PODRUČJU GRADA </w:t>
      </w:r>
      <w:r w:rsidR="001C3668" w:rsidRPr="0003562D">
        <w:t>DELNICA</w:t>
      </w:r>
    </w:p>
    <w:p w:rsidR="00464136" w:rsidRPr="0003562D" w:rsidRDefault="00464136" w:rsidP="00464136">
      <w:pPr>
        <w:pStyle w:val="StandardWeb"/>
        <w:shd w:val="clear" w:color="auto" w:fill="FFFFFF"/>
        <w:spacing w:before="180" w:beforeAutospacing="0" w:after="180" w:afterAutospacing="0" w:line="255" w:lineRule="atLeast"/>
      </w:pPr>
      <w:r w:rsidRPr="0003562D">
        <w:t> </w:t>
      </w:r>
    </w:p>
    <w:p w:rsidR="001C3668" w:rsidRPr="0003562D" w:rsidRDefault="00464136" w:rsidP="001C3668">
      <w:pPr>
        <w:pStyle w:val="StandardWeb"/>
        <w:shd w:val="clear" w:color="auto" w:fill="FFFFFF"/>
      </w:pPr>
      <w:r w:rsidRPr="0003562D">
        <w:t xml:space="preserve">Postojeća Odluka o komunalnim djelatnostima na području Grada </w:t>
      </w:r>
      <w:r w:rsidR="001C3668" w:rsidRPr="0003562D">
        <w:t>Delnica</w:t>
      </w:r>
      <w:r w:rsidRPr="0003562D">
        <w:t xml:space="preserve"> donesena je 201</w:t>
      </w:r>
      <w:r w:rsidR="001C3668" w:rsidRPr="0003562D">
        <w:t>5</w:t>
      </w:r>
      <w:r w:rsidRPr="0003562D">
        <w:t>. godine, uz</w:t>
      </w:r>
      <w:r w:rsidR="001C3668" w:rsidRPr="0003562D">
        <w:t xml:space="preserve"> dvije </w:t>
      </w:r>
      <w:r w:rsidRPr="0003562D">
        <w:t xml:space="preserve"> izmjene</w:t>
      </w:r>
      <w:r w:rsidR="001C3668" w:rsidRPr="0003562D">
        <w:t xml:space="preserve"> (</w:t>
      </w:r>
      <w:r w:rsidRPr="0003562D">
        <w:t xml:space="preserve"> </w:t>
      </w:r>
      <w:r w:rsidR="001C3668" w:rsidRPr="0003562D">
        <w:t xml:space="preserve">Službene novine Primorsko-goranske županije« broj 6/15, »Službene novine Grada Delnica« broj 5/15,  6/15). </w:t>
      </w:r>
    </w:p>
    <w:p w:rsidR="00464136" w:rsidRPr="0003562D" w:rsidRDefault="00464136" w:rsidP="00464136">
      <w:pPr>
        <w:pStyle w:val="StandardWeb"/>
        <w:shd w:val="clear" w:color="auto" w:fill="FFFFFF"/>
        <w:spacing w:before="180" w:beforeAutospacing="0" w:after="180" w:afterAutospacing="0" w:line="255" w:lineRule="atLeast"/>
      </w:pPr>
    </w:p>
    <w:p w:rsidR="00464136" w:rsidRPr="0003562D" w:rsidRDefault="00464136" w:rsidP="00464136">
      <w:pPr>
        <w:pStyle w:val="StandardWeb"/>
        <w:shd w:val="clear" w:color="auto" w:fill="FFFFFF"/>
        <w:spacing w:before="180" w:beforeAutospacing="0" w:after="180" w:afterAutospacing="0" w:line="255" w:lineRule="atLeast"/>
      </w:pPr>
      <w:r w:rsidRPr="0003562D">
        <w:t xml:space="preserve">Ovom odlukom bile su propisane komunalne djelatnosti na području Grada </w:t>
      </w:r>
      <w:r w:rsidR="001C3668" w:rsidRPr="0003562D">
        <w:t>Delnica</w:t>
      </w:r>
      <w:r w:rsidRPr="0003562D">
        <w:t xml:space="preserve"> i organizacijski način obavljanja istih u skladu sa Zakonom o komunalnim djelatnostima koji je bio na snazi do 4. kolovoza 2018. godine, s time što se je značajan dio Odluke odnosio i na propisivanje postupka zaključenja i sadržaj ugovora o povjeravanju komunalnih poslova i ugovora o koncesiji za komunalne djelatnosti.</w:t>
      </w:r>
    </w:p>
    <w:p w:rsidR="00464136" w:rsidRPr="0003562D" w:rsidRDefault="00464136" w:rsidP="00464136">
      <w:pPr>
        <w:pStyle w:val="StandardWeb"/>
        <w:shd w:val="clear" w:color="auto" w:fill="FFFFFF"/>
        <w:spacing w:before="180" w:beforeAutospacing="0" w:after="180" w:afterAutospacing="0" w:line="255" w:lineRule="atLeast"/>
      </w:pPr>
      <w:r w:rsidRPr="0003562D">
        <w:t> </w:t>
      </w:r>
    </w:p>
    <w:p w:rsidR="00464136" w:rsidRPr="0003562D" w:rsidRDefault="00464136" w:rsidP="00464136">
      <w:pPr>
        <w:pStyle w:val="StandardWeb"/>
        <w:shd w:val="clear" w:color="auto" w:fill="FFFFFF"/>
        <w:spacing w:before="180" w:beforeAutospacing="0" w:after="180" w:afterAutospacing="0" w:line="255" w:lineRule="atLeast"/>
      </w:pPr>
      <w:r w:rsidRPr="0003562D">
        <w:t>Iako je novi Zakon o komunalnom gospodarstvu (Narodne novine, broj 68/18) u osnovi zadržao iste organizacijske oblike obavljanja komunalnih djelatnosti (trgovačka društva, javne ustanova i služba – vlastiti pogoni koje osniva JLS), zbog uvođenja dvije kategorije komunalnih djelatnosti (za održavanje komunalne infrastrukture i za uslužne komunalne djelatnosti</w:t>
      </w:r>
      <w:r w:rsidR="00BC405F" w:rsidRPr="0003562D">
        <w:t>)</w:t>
      </w:r>
      <w:r w:rsidR="001C3668" w:rsidRPr="0003562D">
        <w:t xml:space="preserve"> </w:t>
      </w:r>
      <w:r w:rsidRPr="0003562D">
        <w:t>bilo je potrebno predložiti donošenje nove odluke.</w:t>
      </w:r>
    </w:p>
    <w:p w:rsidR="00464136" w:rsidRPr="0003562D" w:rsidRDefault="00464136" w:rsidP="00464136">
      <w:pPr>
        <w:pStyle w:val="StandardWeb"/>
        <w:shd w:val="clear" w:color="auto" w:fill="FFFFFF"/>
        <w:spacing w:before="180" w:beforeAutospacing="0" w:after="180" w:afterAutospacing="0" w:line="255" w:lineRule="atLeast"/>
      </w:pPr>
      <w:r w:rsidRPr="0003562D">
        <w:t>Kako je člankom 50. novog Zakona propisano da se na postupak odabira osoba s kojom se sklapa ugovor o povjeravanju obavljanja komunalnih djelatnosti, te sklapanje, provedbu i izmjene tog ugovora primjenjuju propisi o javnoj nabavi, a člankom 46. istog zakona propisano da se na sva pitanja u vezi s koncesijama, uključujući i pitanje načina obračuna naknade za koncesiju koja nisu riješena samim zakonom primjenjuju propisi kojima se uređuju koncesije, bilo je potrebno te odredbe ispustiti iz prijedlog Odluke kako bi se izbjeglo nepotrebno ponavljanje.</w:t>
      </w:r>
    </w:p>
    <w:p w:rsidR="00464136" w:rsidRPr="0003562D" w:rsidRDefault="00464136" w:rsidP="00464136">
      <w:pPr>
        <w:pStyle w:val="StandardWeb"/>
        <w:shd w:val="clear" w:color="auto" w:fill="FFFFFF"/>
        <w:spacing w:before="180" w:beforeAutospacing="0" w:after="180" w:afterAutospacing="0" w:line="255" w:lineRule="atLeast"/>
      </w:pPr>
      <w:r w:rsidRPr="0003562D">
        <w:t> </w:t>
      </w:r>
    </w:p>
    <w:p w:rsidR="00464136" w:rsidRPr="0003562D" w:rsidRDefault="00464136" w:rsidP="00464136">
      <w:pPr>
        <w:pStyle w:val="StandardWeb"/>
        <w:shd w:val="clear" w:color="auto" w:fill="FFFFFF"/>
        <w:spacing w:before="180" w:beforeAutospacing="0" w:after="180" w:afterAutospacing="0" w:line="255" w:lineRule="atLeast"/>
      </w:pPr>
      <w:r w:rsidRPr="0003562D">
        <w:t>U članku 2. prijedloga Odluke navedeno je što se smatra komunalnim djelatnostima na području Grada.</w:t>
      </w:r>
    </w:p>
    <w:p w:rsidR="00464136" w:rsidRPr="0003562D" w:rsidRDefault="00464136" w:rsidP="00873B1F">
      <w:pPr>
        <w:pStyle w:val="StandardWeb"/>
        <w:shd w:val="clear" w:color="auto" w:fill="FFFFFF"/>
      </w:pPr>
      <w:r w:rsidRPr="0003562D">
        <w:t xml:space="preserve">Kako je sadržaj svake od tih djelatnosti propisan Zakonom, nije bilo potrebno da se on ovdje posebno ponavlja. Stavkom 2. članka 36. Zakona dano je ovlaštenje da predstavničko tijelo JLS može pobliže odrediti poslove koji se smatraju obavljanjem komunalne djelatnosti, te smo to iskoristili samo na način da smo precizirali da </w:t>
      </w:r>
      <w:r w:rsidRPr="0003562D">
        <w:rPr>
          <w:b/>
        </w:rPr>
        <w:t xml:space="preserve">održavanje </w:t>
      </w:r>
      <w:r w:rsidR="00BC405F" w:rsidRPr="0003562D">
        <w:rPr>
          <w:b/>
        </w:rPr>
        <w:t xml:space="preserve">čistoće </w:t>
      </w:r>
      <w:r w:rsidRPr="0003562D">
        <w:rPr>
          <w:b/>
        </w:rPr>
        <w:t>javnih površina</w:t>
      </w:r>
      <w:r w:rsidRPr="0003562D">
        <w:t xml:space="preserve"> </w:t>
      </w:r>
      <w:r w:rsidR="00DB50EE" w:rsidRPr="0003562D">
        <w:t>podrazumijeva</w:t>
      </w:r>
      <w:r w:rsidR="00873B1F" w:rsidRPr="0003562D">
        <w:t xml:space="preserve"> osim Zakonom propisanih poslova i</w:t>
      </w:r>
      <w:r w:rsidR="00DB50EE" w:rsidRPr="0003562D">
        <w:t xml:space="preserve"> </w:t>
      </w:r>
      <w:r w:rsidR="00DB50EE" w:rsidRPr="0003562D">
        <w:t>poslova dezinfekcije, dezinsekcije, deratizacije  na javnim površinama</w:t>
      </w:r>
      <w:r w:rsidR="00DB50EE" w:rsidRPr="0003562D">
        <w:t xml:space="preserve">, </w:t>
      </w:r>
      <w:r w:rsidR="00DB50EE" w:rsidRPr="0003562D">
        <w:t xml:space="preserve"> sanacija divljih odlagališta,  veterinarsko-higijeničarski poslovi</w:t>
      </w:r>
      <w:r w:rsidR="00B43267" w:rsidRPr="0003562D">
        <w:t xml:space="preserve"> te održavanje čistoće na javnim površinama u zimskom periodu (čišćenje snijega )</w:t>
      </w:r>
      <w:r w:rsidR="00DB50EE" w:rsidRPr="0003562D">
        <w:t>.</w:t>
      </w:r>
      <w:r w:rsidR="00B43267" w:rsidRPr="0003562D">
        <w:t xml:space="preserve"> Nadalje preci</w:t>
      </w:r>
      <w:r w:rsidR="00873B1F" w:rsidRPr="0003562D">
        <w:t xml:space="preserve">zirali smo da </w:t>
      </w:r>
      <w:r w:rsidR="00873B1F" w:rsidRPr="0003562D">
        <w:rPr>
          <w:b/>
        </w:rPr>
        <w:t>održavanje nerazvrstanih cesta</w:t>
      </w:r>
      <w:r w:rsidR="00873B1F" w:rsidRPr="0003562D">
        <w:t xml:space="preserve"> osim zakonom propisanih poslova podrazumijeva i </w:t>
      </w:r>
      <w:r w:rsidR="00873B1F" w:rsidRPr="0003562D">
        <w:t>poslova redovitog održavanje i obnavljanje horizontalne i vertikalne signalizacije</w:t>
      </w:r>
      <w:r w:rsidR="00873B1F" w:rsidRPr="0003562D">
        <w:t xml:space="preserve"> te </w:t>
      </w:r>
      <w:r w:rsidR="00873B1F" w:rsidRPr="0003562D">
        <w:t xml:space="preserve"> zimsk</w:t>
      </w:r>
      <w:r w:rsidR="00873B1F" w:rsidRPr="0003562D">
        <w:t>u</w:t>
      </w:r>
      <w:r w:rsidR="00873B1F" w:rsidRPr="0003562D">
        <w:t xml:space="preserve"> služb</w:t>
      </w:r>
      <w:r w:rsidR="00873B1F" w:rsidRPr="0003562D">
        <w:t>u na</w:t>
      </w:r>
      <w:r w:rsidR="00873B1F" w:rsidRPr="0003562D">
        <w:t xml:space="preserve"> nerazvrstanim cestama</w:t>
      </w:r>
      <w:r w:rsidR="00873B1F" w:rsidRPr="0003562D">
        <w:t>. Također je  definirano da p</w:t>
      </w:r>
      <w:r w:rsidR="00873B1F" w:rsidRPr="0003562D">
        <w:t xml:space="preserve">od </w:t>
      </w:r>
      <w:r w:rsidR="00873B1F" w:rsidRPr="0003562D">
        <w:rPr>
          <w:b/>
        </w:rPr>
        <w:t>održavanje građevina, uređaja i predmeta javne namjene</w:t>
      </w:r>
      <w:r w:rsidR="00873B1F" w:rsidRPr="0003562D">
        <w:t xml:space="preserve"> </w:t>
      </w:r>
      <w:r w:rsidR="00873B1F" w:rsidRPr="0003562D">
        <w:t xml:space="preserve"> podrazumijevamo</w:t>
      </w:r>
      <w:r w:rsidR="00873B1F" w:rsidRPr="0003562D">
        <w:t xml:space="preserve"> </w:t>
      </w:r>
      <w:bookmarkStart w:id="0" w:name="_Hlk528216250"/>
      <w:r w:rsidR="00873B1F" w:rsidRPr="0003562D">
        <w:t>osim Zakonom definiranih radnji i obavljanje</w:t>
      </w:r>
      <w:r w:rsidR="00873B1F" w:rsidRPr="0003562D">
        <w:t xml:space="preserve"> </w:t>
      </w:r>
      <w:bookmarkEnd w:id="0"/>
      <w:r w:rsidR="00873B1F" w:rsidRPr="0003562D">
        <w:t>poslova čišće</w:t>
      </w:r>
      <w:bookmarkStart w:id="1" w:name="_GoBack"/>
      <w:bookmarkEnd w:id="1"/>
      <w:r w:rsidR="00873B1F" w:rsidRPr="0003562D">
        <w:t>nje, bojanje i održavanje spomenika</w:t>
      </w:r>
      <w:r w:rsidR="00873B1F" w:rsidRPr="0003562D">
        <w:t xml:space="preserve"> kao </w:t>
      </w:r>
      <w:r w:rsidR="00873B1F" w:rsidRPr="0003562D">
        <w:lastRenderedPageBreak/>
        <w:t xml:space="preserve">i </w:t>
      </w:r>
      <w:r w:rsidR="00873B1F" w:rsidRPr="0003562D">
        <w:t>dekoriranje javnih površina i prostora u vlasništvu Grada Delnica za blagdane i priredbe  i obavljanje poslova ukrašavanja područja Grada Delnica za Božićne i Novogodišnje blagdane</w:t>
      </w:r>
      <w:r w:rsidR="00873B1F" w:rsidRPr="0003562D">
        <w:t xml:space="preserve">. Definirano je i </w:t>
      </w:r>
      <w:r w:rsidR="00873B1F" w:rsidRPr="0003562D">
        <w:rPr>
          <w:b/>
        </w:rPr>
        <w:t>održavanje građevina javne odvodnje oborinskih voda</w:t>
      </w:r>
      <w:r w:rsidR="00873B1F" w:rsidRPr="0003562D">
        <w:t xml:space="preserve"> </w:t>
      </w:r>
      <w:r w:rsidR="00873B1F" w:rsidRPr="0003562D">
        <w:t xml:space="preserve">te </w:t>
      </w:r>
      <w:r w:rsidR="00873B1F" w:rsidRPr="0003562D">
        <w:t>se osim Zakonom definiranih radnji podrazumijeva i obavljanje poslova</w:t>
      </w:r>
      <w:r w:rsidR="00873B1F" w:rsidRPr="0003562D">
        <w:t xml:space="preserve"> </w:t>
      </w:r>
      <w:r w:rsidR="00873B1F" w:rsidRPr="0003562D">
        <w:t xml:space="preserve"> čišćenje slivnika i cijelog sustava oborinske odvodnje</w:t>
      </w:r>
      <w:r w:rsidR="00873B1F" w:rsidRPr="0003562D">
        <w:t>.</w:t>
      </w:r>
    </w:p>
    <w:p w:rsidR="00873B1F" w:rsidRPr="0003562D" w:rsidRDefault="00464136" w:rsidP="00873B1F">
      <w:pPr>
        <w:pStyle w:val="StandardWeb"/>
        <w:shd w:val="clear" w:color="auto" w:fill="FFFFFF"/>
      </w:pPr>
      <w:r w:rsidRPr="0003562D">
        <w:t>Ovom odlukom propisuje se</w:t>
      </w:r>
      <w:r w:rsidR="00873B1F" w:rsidRPr="0003562D">
        <w:t xml:space="preserve"> i način obavljanja komunalnih djelatnosti  te se iste obavljaju putem</w:t>
      </w:r>
      <w:r w:rsidR="00873B1F" w:rsidRPr="0003562D">
        <w:t xml:space="preserve"> trgovačka društva kojima je osnivač Grad Delnice</w:t>
      </w:r>
      <w:r w:rsidR="00873B1F" w:rsidRPr="0003562D">
        <w:t xml:space="preserve"> i putem</w:t>
      </w:r>
      <w:r w:rsidR="00873B1F" w:rsidRPr="0003562D">
        <w:t xml:space="preserve"> pravne ili fizičke osobe na temelju ugovora o obavljanju komunalne djelatnosti</w:t>
      </w:r>
      <w:r w:rsidR="00303438" w:rsidRPr="0003562D">
        <w:t xml:space="preserve">. Ovom Odlukom se zadržava dosadašnji način obavljanja komunalnih djelatnosti. </w:t>
      </w:r>
      <w:r w:rsidRPr="0003562D">
        <w:t xml:space="preserve"> </w:t>
      </w:r>
    </w:p>
    <w:p w:rsidR="00464136" w:rsidRPr="00BC405F" w:rsidRDefault="00464136" w:rsidP="00464136">
      <w:pPr>
        <w:pStyle w:val="StandardWeb"/>
        <w:shd w:val="clear" w:color="auto" w:fill="FFFFFF"/>
        <w:spacing w:before="180" w:beforeAutospacing="0" w:after="180" w:afterAutospacing="0" w:line="255" w:lineRule="atLeast"/>
        <w:rPr>
          <w:color w:val="FF0000"/>
        </w:rPr>
      </w:pPr>
      <w:r w:rsidRPr="00BC405F">
        <w:rPr>
          <w:color w:val="FF0000"/>
        </w:rPr>
        <w:t> </w:t>
      </w:r>
    </w:p>
    <w:p w:rsidR="00713C8C" w:rsidRPr="00BC405F" w:rsidRDefault="00713C8C">
      <w:pPr>
        <w:rPr>
          <w:rFonts w:ascii="Times New Roman" w:hAnsi="Times New Roman" w:cs="Times New Roman"/>
          <w:color w:val="FF0000"/>
          <w:sz w:val="24"/>
          <w:szCs w:val="24"/>
        </w:rPr>
      </w:pPr>
    </w:p>
    <w:sectPr w:rsidR="00713C8C" w:rsidRPr="00BC4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36"/>
    <w:rsid w:val="0003562D"/>
    <w:rsid w:val="001C3668"/>
    <w:rsid w:val="00303438"/>
    <w:rsid w:val="003B03AF"/>
    <w:rsid w:val="00464136"/>
    <w:rsid w:val="00713C8C"/>
    <w:rsid w:val="00873B1F"/>
    <w:rsid w:val="00B43267"/>
    <w:rsid w:val="00BC405F"/>
    <w:rsid w:val="00DB50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5152"/>
  <w15:chartTrackingRefBased/>
  <w15:docId w15:val="{E8FF175F-3320-4886-88CF-3516022B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6413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4641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529</Words>
  <Characters>3016</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dc:creator>
  <cp:keywords/>
  <dc:description/>
  <cp:lastModifiedBy>Gordana</cp:lastModifiedBy>
  <cp:revision>7</cp:revision>
  <dcterms:created xsi:type="dcterms:W3CDTF">2018-10-24T10:02:00Z</dcterms:created>
  <dcterms:modified xsi:type="dcterms:W3CDTF">2018-10-25T06:50:00Z</dcterms:modified>
</cp:coreProperties>
</file>